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3DAAB" w14:textId="1EF9626D" w:rsidR="00B65EAE" w:rsidRDefault="00542C9F" w:rsidP="00542C9F">
      <w:pPr>
        <w:jc w:val="center"/>
        <w:rPr>
          <w:rFonts w:ascii="Arial" w:eastAsia="Verdana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eastAsia="Verdana" w:hAnsi="Arial" w:cs="Arial"/>
          <w:noProof/>
          <w:color w:val="000000"/>
          <w:sz w:val="22"/>
          <w:szCs w:val="22"/>
        </w:rPr>
        <w:drawing>
          <wp:inline distT="0" distB="0" distL="0" distR="0" wp14:anchorId="6041B20F" wp14:editId="5F23EB86">
            <wp:extent cx="5553456" cy="2252472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tichetta FES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456" cy="225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8171A" w14:textId="77777777" w:rsidR="00542C9F" w:rsidRPr="00DD6482" w:rsidRDefault="00542C9F" w:rsidP="00542C9F">
      <w:pPr>
        <w:jc w:val="center"/>
        <w:rPr>
          <w:rFonts w:ascii="Arial" w:eastAsia="Verdana" w:hAnsi="Arial" w:cs="Arial"/>
          <w:color w:val="000000"/>
          <w:sz w:val="22"/>
          <w:szCs w:val="22"/>
        </w:rPr>
      </w:pPr>
    </w:p>
    <w:p w14:paraId="09689D47" w14:textId="77777777" w:rsidR="00B65EAE" w:rsidRDefault="00B65EAE" w:rsidP="00542C9F">
      <w:pPr>
        <w:jc w:val="center"/>
        <w:rPr>
          <w:rFonts w:ascii="Arial" w:eastAsia="Verdana" w:hAnsi="Arial" w:cs="Arial"/>
          <w:color w:val="000000"/>
          <w:sz w:val="24"/>
          <w:szCs w:val="24"/>
        </w:rPr>
      </w:pPr>
    </w:p>
    <w:p w14:paraId="000F5803" w14:textId="77777777" w:rsidR="00542C9F" w:rsidRPr="00DD6482" w:rsidRDefault="00542C9F" w:rsidP="00542C9F">
      <w:pPr>
        <w:jc w:val="center"/>
        <w:rPr>
          <w:rFonts w:ascii="Arial" w:eastAsia="Verdana" w:hAnsi="Arial" w:cs="Arial"/>
          <w:color w:val="000000"/>
          <w:sz w:val="24"/>
          <w:szCs w:val="24"/>
        </w:rPr>
      </w:pPr>
    </w:p>
    <w:p w14:paraId="08DA9096" w14:textId="77777777" w:rsidR="00542C9F" w:rsidRDefault="00542C9F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4"/>
          <w:szCs w:val="24"/>
        </w:rPr>
      </w:pPr>
    </w:p>
    <w:p w14:paraId="43E972A7" w14:textId="77777777" w:rsidR="00542C9F" w:rsidRDefault="00542C9F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4"/>
          <w:szCs w:val="24"/>
        </w:rPr>
      </w:pPr>
    </w:p>
    <w:p w14:paraId="6DE0584B" w14:textId="77777777" w:rsidR="00542C9F" w:rsidRDefault="00542C9F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4"/>
          <w:szCs w:val="24"/>
        </w:rPr>
      </w:pPr>
    </w:p>
    <w:p w14:paraId="0D666764" w14:textId="77777777" w:rsidR="00DD6482" w:rsidRPr="00DD6482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4"/>
          <w:szCs w:val="24"/>
        </w:rPr>
      </w:pPr>
      <w:r w:rsidRPr="00DD6482">
        <w:rPr>
          <w:rFonts w:ascii="Arial" w:eastAsia="Verdana" w:hAnsi="Arial" w:cs="Arial"/>
          <w:b/>
          <w:sz w:val="24"/>
          <w:szCs w:val="24"/>
        </w:rPr>
        <w:t>Programma Operativo 2014-2020</w:t>
      </w:r>
    </w:p>
    <w:p w14:paraId="2C991C74" w14:textId="77777777" w:rsidR="00DD6482" w:rsidRPr="00DD6482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4"/>
          <w:szCs w:val="24"/>
        </w:rPr>
      </w:pPr>
      <w:r w:rsidRPr="00DD6482">
        <w:rPr>
          <w:rFonts w:ascii="Arial" w:eastAsia="Verdana" w:hAnsi="Arial" w:cs="Arial"/>
          <w:b/>
          <w:sz w:val="24"/>
          <w:szCs w:val="24"/>
        </w:rPr>
        <w:t>Fondo Europeo di Sviluppo Regionale</w:t>
      </w:r>
    </w:p>
    <w:p w14:paraId="08E55FAB" w14:textId="77777777" w:rsidR="00DD6482" w:rsidRPr="00DD6482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4"/>
          <w:szCs w:val="24"/>
        </w:rPr>
      </w:pPr>
      <w:r w:rsidRPr="00DD6482">
        <w:rPr>
          <w:rFonts w:ascii="Arial" w:eastAsia="Verdana" w:hAnsi="Arial" w:cs="Arial"/>
          <w:b/>
          <w:sz w:val="24"/>
          <w:szCs w:val="24"/>
        </w:rPr>
        <w:t>- FESR -</w:t>
      </w:r>
    </w:p>
    <w:p w14:paraId="6293C835" w14:textId="77777777" w:rsidR="00DD6482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</w:p>
    <w:p w14:paraId="5A749615" w14:textId="77777777" w:rsidR="00DD6482" w:rsidRPr="00DD6482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48C2F89" w14:textId="77777777" w:rsidR="00DD6482" w:rsidRP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11084DB9" w14:textId="77777777" w:rsidR="00DD6482" w:rsidRP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69A7978" w14:textId="77777777" w:rsidR="00DD6482" w:rsidRPr="00DD6482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6F329A1A" w14:textId="6387481E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034EC96A" w14:textId="77777777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0091A5A1" w14:textId="77777777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6E8BB4DB" w14:textId="77777777" w:rsidR="00DD6482" w:rsidRPr="00DD6482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00A61C35" w14:textId="20A107B3" w:rsidR="00DD6482" w:rsidRDefault="00495EDC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  <w:r>
        <w:rPr>
          <w:rFonts w:ascii="Arial" w:eastAsia="Verdana" w:hAnsi="Arial" w:cs="Arial"/>
          <w:b/>
          <w:sz w:val="32"/>
          <w:szCs w:val="32"/>
        </w:rPr>
        <w:t>DICHIARAZIONE DEI REQUISITI</w:t>
      </w:r>
    </w:p>
    <w:p w14:paraId="3DB40F7D" w14:textId="77777777" w:rsidR="009D0EC9" w:rsidRDefault="00495EDC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  <w:r w:rsidRPr="00495EDC">
        <w:rPr>
          <w:rFonts w:ascii="Arial" w:eastAsia="Verdana" w:hAnsi="Arial" w:cs="Arial"/>
          <w:b/>
          <w:sz w:val="32"/>
          <w:szCs w:val="32"/>
        </w:rPr>
        <w:t xml:space="preserve">LOTTO 3: SISTEMA ICP-PECVD </w:t>
      </w:r>
    </w:p>
    <w:p w14:paraId="216AFE0D" w14:textId="3FC2F9B7" w:rsidR="00495EDC" w:rsidRPr="00DD6482" w:rsidRDefault="00495EDC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  <w:r w:rsidRPr="00495EDC">
        <w:rPr>
          <w:rFonts w:ascii="Arial" w:eastAsia="Verdana" w:hAnsi="Arial" w:cs="Arial"/>
          <w:b/>
          <w:sz w:val="32"/>
          <w:szCs w:val="32"/>
        </w:rPr>
        <w:t>(Inductively Coupled Plasma - Plasma Enhanced Chemical Vapour Deposition System)</w:t>
      </w:r>
    </w:p>
    <w:p w14:paraId="0D1DD055" w14:textId="60E8EF22" w:rsidR="00B65EAE" w:rsidRPr="00DD6482" w:rsidRDefault="008A282F" w:rsidP="00AA1D25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jc w:val="center"/>
        <w:rPr>
          <w:rFonts w:ascii="Arial" w:hAnsi="Arial" w:cs="Arial"/>
          <w:color w:val="000000"/>
          <w:sz w:val="22"/>
          <w:szCs w:val="22"/>
        </w:rPr>
      </w:pPr>
      <w:r w:rsidRPr="00DD6482">
        <w:rPr>
          <w:rFonts w:ascii="Arial" w:hAnsi="Arial" w:cs="Arial"/>
          <w:sz w:val="22"/>
          <w:szCs w:val="22"/>
        </w:rPr>
        <w:br w:type="page"/>
      </w:r>
    </w:p>
    <w:p w14:paraId="4BCDFE8E" w14:textId="0C33BD7B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DD6482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Il presente documento riassume le specifiche </w:t>
      </w:r>
      <w:r w:rsidR="00DD6482">
        <w:rPr>
          <w:rFonts w:ascii="Arial" w:eastAsia="Arial" w:hAnsi="Arial" w:cs="Arial"/>
          <w:color w:val="000000"/>
          <w:sz w:val="22"/>
          <w:szCs w:val="22"/>
        </w:rPr>
        <w:t>dell’apparecchiatura descritte nel Capitolato Speciale</w:t>
      </w:r>
      <w:r w:rsidR="00686C65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D6482">
        <w:rPr>
          <w:rFonts w:ascii="Arial" w:eastAsia="Arial" w:hAnsi="Arial" w:cs="Arial"/>
          <w:color w:val="000000"/>
          <w:sz w:val="22"/>
          <w:szCs w:val="22"/>
        </w:rPr>
        <w:t>- parte tecnica.</w:t>
      </w:r>
    </w:p>
    <w:p w14:paraId="45B4D278" w14:textId="77777777" w:rsidR="00686C65" w:rsidRPr="00716F68" w:rsidRDefault="00686C65" w:rsidP="00686C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148B7">
        <w:rPr>
          <w:rFonts w:ascii="Arial" w:eastAsia="Arial" w:hAnsi="Arial" w:cs="Arial"/>
          <w:color w:val="000000"/>
          <w:sz w:val="22"/>
          <w:szCs w:val="22"/>
        </w:rPr>
        <w:t>Al fine di consentire alla Commissione la valutazione dell’offerta tecnica, il Concorrente dovrà compilare le sottostanti tabelle.</w:t>
      </w:r>
    </w:p>
    <w:p w14:paraId="252115F3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hAnsi="Arial" w:cs="Arial"/>
          <w:color w:val="000000"/>
          <w:sz w:val="22"/>
          <w:szCs w:val="22"/>
        </w:rPr>
      </w:pPr>
    </w:p>
    <w:p w14:paraId="0153D084" w14:textId="77777777" w:rsidR="00B65EAE" w:rsidRPr="00DD6482" w:rsidRDefault="008A282F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eastAsia="Arial" w:hAnsi="Arial" w:cs="Arial"/>
          <w:color w:val="000000"/>
          <w:sz w:val="22"/>
          <w:szCs w:val="22"/>
        </w:rPr>
      </w:pPr>
      <w:r w:rsidRPr="00DD6482">
        <w:rPr>
          <w:rFonts w:ascii="Arial" w:eastAsia="Arial" w:hAnsi="Arial" w:cs="Arial"/>
          <w:color w:val="000000"/>
          <w:sz w:val="22"/>
          <w:szCs w:val="22"/>
        </w:rPr>
        <w:t>(riferimento: Capitolato speciale parte tecnica e Relazione tecnica dell’Offerente)</w:t>
      </w:r>
    </w:p>
    <w:p w14:paraId="07730523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1725"/>
        <w:gridCol w:w="2235"/>
        <w:gridCol w:w="3570"/>
      </w:tblGrid>
      <w:tr w:rsidR="00B65EAE" w:rsidRPr="00E56464" w14:paraId="21DDA9C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298D77F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</w:rPr>
              <w:t>Rif. requisito in Capitolato</w:t>
            </w:r>
          </w:p>
        </w:tc>
        <w:tc>
          <w:tcPr>
            <w:tcW w:w="1725" w:type="dxa"/>
            <w:vAlign w:val="center"/>
          </w:tcPr>
          <w:p w14:paraId="1C9008EE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</w:rPr>
              <w:t>Rispondenza</w:t>
            </w:r>
          </w:p>
        </w:tc>
        <w:tc>
          <w:tcPr>
            <w:tcW w:w="2235" w:type="dxa"/>
            <w:vAlign w:val="center"/>
          </w:tcPr>
          <w:p w14:paraId="5CB34FE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Riferimenti </w:t>
            </w:r>
            <w:r w:rsidRPr="00E56464">
              <w:rPr>
                <w:rFonts w:ascii="Arial" w:eastAsia="Arial" w:hAnsi="Arial" w:cs="Arial"/>
              </w:rPr>
              <w:t xml:space="preserve">a paragrafi </w:t>
            </w:r>
            <w:r w:rsidRPr="00E56464">
              <w:rPr>
                <w:rFonts w:ascii="Arial" w:eastAsia="Arial" w:hAnsi="Arial" w:cs="Arial"/>
                <w:color w:val="000000"/>
              </w:rPr>
              <w:t>relazione tecnica</w:t>
            </w:r>
          </w:p>
        </w:tc>
        <w:tc>
          <w:tcPr>
            <w:tcW w:w="3570" w:type="dxa"/>
            <w:vAlign w:val="center"/>
          </w:tcPr>
          <w:p w14:paraId="660D28A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</w:rPr>
              <w:t>Eventuali n</w:t>
            </w:r>
            <w:r w:rsidRPr="00E56464">
              <w:rPr>
                <w:rFonts w:ascii="Arial" w:eastAsia="Arial" w:hAnsi="Arial" w:cs="Arial"/>
                <w:color w:val="000000"/>
              </w:rPr>
              <w:t>ote dell</w:t>
            </w:r>
            <w:r w:rsidRPr="00E56464">
              <w:rPr>
                <w:rFonts w:ascii="Arial" w:eastAsia="Arial" w:hAnsi="Arial" w:cs="Arial"/>
              </w:rPr>
              <w:t>’Offerente</w:t>
            </w:r>
          </w:p>
        </w:tc>
      </w:tr>
      <w:tr w:rsidR="00B65EAE" w:rsidRPr="00E56464" w14:paraId="1763DBB7" w14:textId="77777777" w:rsidTr="005A6761">
        <w:trPr>
          <w:trHeight w:val="280"/>
        </w:trPr>
        <w:tc>
          <w:tcPr>
            <w:tcW w:w="9180" w:type="dxa"/>
            <w:gridSpan w:val="4"/>
            <w:vAlign w:val="center"/>
          </w:tcPr>
          <w:p w14:paraId="4FC6C44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Caratteristiche tecniche e funzionali minime del sistema </w:t>
            </w:r>
          </w:p>
        </w:tc>
      </w:tr>
      <w:tr w:rsidR="00B65EAE" w:rsidRPr="00E56464" w14:paraId="463C09E0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6CF0B6BF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2.1.1</w:t>
            </w:r>
          </w:p>
        </w:tc>
        <w:tc>
          <w:tcPr>
            <w:tcW w:w="1725" w:type="dxa"/>
            <w:vAlign w:val="center"/>
          </w:tcPr>
          <w:p w14:paraId="699FB139" w14:textId="32E55697" w:rsidR="00B65EAE" w:rsidRPr="00E56464" w:rsidRDefault="0016482A" w:rsidP="001648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E5ED10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6856338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836A59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853A880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2.1.2.a</w:t>
            </w:r>
          </w:p>
        </w:tc>
        <w:tc>
          <w:tcPr>
            <w:tcW w:w="1725" w:type="dxa"/>
            <w:vAlign w:val="center"/>
          </w:tcPr>
          <w:p w14:paraId="0C73ECFA" w14:textId="7CB4024C" w:rsidR="00B65EAE" w:rsidRPr="00E56464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656E85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5F1B5FC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CC9C29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37B9090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2.1.2.b</w:t>
            </w:r>
          </w:p>
        </w:tc>
        <w:tc>
          <w:tcPr>
            <w:tcW w:w="1725" w:type="dxa"/>
            <w:vAlign w:val="center"/>
          </w:tcPr>
          <w:p w14:paraId="56659DB5" w14:textId="5AFD2F2D" w:rsidR="00B65EAE" w:rsidRPr="00E56464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36007D7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61989D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427F34F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339F6C3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2.1.2.c</w:t>
            </w:r>
          </w:p>
        </w:tc>
        <w:tc>
          <w:tcPr>
            <w:tcW w:w="1725" w:type="dxa"/>
            <w:vAlign w:val="center"/>
          </w:tcPr>
          <w:p w14:paraId="41BC78C5" w14:textId="47E8BA7B" w:rsidR="00B65EAE" w:rsidRPr="00E56464" w:rsidRDefault="00FF16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67206E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F8027B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2B5A6E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5200A7A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2.1.2.d</w:t>
            </w:r>
          </w:p>
        </w:tc>
        <w:tc>
          <w:tcPr>
            <w:tcW w:w="1725" w:type="dxa"/>
            <w:vAlign w:val="center"/>
          </w:tcPr>
          <w:p w14:paraId="593EB1E0" w14:textId="09660070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53ACA1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B68E8B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4BCB38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DD1AD22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2.1.2.e</w:t>
            </w:r>
          </w:p>
        </w:tc>
        <w:tc>
          <w:tcPr>
            <w:tcW w:w="1725" w:type="dxa"/>
            <w:vAlign w:val="center"/>
          </w:tcPr>
          <w:p w14:paraId="4FEBE5CA" w14:textId="292B8AED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7DB5A9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52E1A8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E56464" w14:paraId="0740F09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64090B3" w14:textId="77777777" w:rsidR="00E56464" w:rsidRPr="00E56464" w:rsidRDefault="00E56464" w:rsidP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2.1.2.f</w:t>
            </w:r>
          </w:p>
        </w:tc>
        <w:tc>
          <w:tcPr>
            <w:tcW w:w="1725" w:type="dxa"/>
            <w:vAlign w:val="center"/>
          </w:tcPr>
          <w:p w14:paraId="75FBD54D" w14:textId="067D6F75" w:rsidR="00E56464" w:rsidRPr="00E56464" w:rsidRDefault="00BE0F1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932E69A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0C59710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56464" w:rsidRPr="00E56464" w14:paraId="409DA71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15BB2E4" w14:textId="77777777" w:rsidR="00E56464" w:rsidRPr="00E56464" w:rsidRDefault="00E56464" w:rsidP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2.1.2.g</w:t>
            </w:r>
          </w:p>
        </w:tc>
        <w:tc>
          <w:tcPr>
            <w:tcW w:w="1725" w:type="dxa"/>
            <w:vAlign w:val="center"/>
          </w:tcPr>
          <w:p w14:paraId="15EAB856" w14:textId="15298850" w:rsidR="00E56464" w:rsidRPr="00E56464" w:rsidRDefault="00BE0F1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8AE771C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81C4C09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38001E" w:rsidRPr="00E56464" w14:paraId="27ABAEF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33818ED" w14:textId="5C4D4C9C" w:rsidR="0038001E" w:rsidRPr="00E56464" w:rsidRDefault="0038001E" w:rsidP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2.1.3</w:t>
            </w:r>
          </w:p>
        </w:tc>
        <w:tc>
          <w:tcPr>
            <w:tcW w:w="1725" w:type="dxa"/>
            <w:vAlign w:val="center"/>
          </w:tcPr>
          <w:p w14:paraId="5A211DF4" w14:textId="3A13B98A" w:rsidR="0038001E" w:rsidRDefault="005166FB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386FC06" w14:textId="77777777" w:rsidR="0038001E" w:rsidRPr="00E56464" w:rsidRDefault="0038001E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C7F389D" w14:textId="77777777" w:rsidR="0038001E" w:rsidRPr="00E56464" w:rsidRDefault="0038001E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EA6F43F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7B203BE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Caratteristiche tecniche e funzionali minime dei componenti </w:t>
            </w:r>
          </w:p>
        </w:tc>
      </w:tr>
      <w:tr w:rsidR="00B65EAE" w:rsidRPr="00E56464" w14:paraId="1D804963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05F4DAF3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Camera di processo</w:t>
            </w:r>
          </w:p>
        </w:tc>
      </w:tr>
      <w:tr w:rsidR="00B65EAE" w:rsidRPr="00E56464" w14:paraId="13F14FA3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D8C1BC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2.2.1.1</w:t>
            </w:r>
          </w:p>
        </w:tc>
        <w:tc>
          <w:tcPr>
            <w:tcW w:w="1725" w:type="dxa"/>
            <w:vAlign w:val="center"/>
          </w:tcPr>
          <w:p w14:paraId="63127FB3" w14:textId="5FCF4EAD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7B9F12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3648FE7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F83A67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B88D4F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2.2.1.2</w:t>
            </w:r>
          </w:p>
        </w:tc>
        <w:tc>
          <w:tcPr>
            <w:tcW w:w="1725" w:type="dxa"/>
            <w:vAlign w:val="center"/>
          </w:tcPr>
          <w:p w14:paraId="3B5EDCC6" w14:textId="2F0A3C75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14877F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42FF98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55925E2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8965D47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2.2.1.3</w:t>
            </w:r>
          </w:p>
        </w:tc>
        <w:tc>
          <w:tcPr>
            <w:tcW w:w="1725" w:type="dxa"/>
            <w:vAlign w:val="center"/>
          </w:tcPr>
          <w:p w14:paraId="4B854728" w14:textId="36BE26C7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307A59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769814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12283F" w:rsidRPr="00E56464" w14:paraId="522640E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F3F0CA7" w14:textId="20A3B599" w:rsidR="0012283F" w:rsidRPr="00E56464" w:rsidRDefault="00122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2.2.1.3</w:t>
            </w:r>
          </w:p>
        </w:tc>
        <w:tc>
          <w:tcPr>
            <w:tcW w:w="1725" w:type="dxa"/>
            <w:vAlign w:val="center"/>
          </w:tcPr>
          <w:p w14:paraId="60D56857" w14:textId="2F16157C" w:rsidR="0012283F" w:rsidRDefault="00122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610AD3D" w14:textId="77777777" w:rsidR="0012283F" w:rsidRPr="00E56464" w:rsidRDefault="00122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8D302FB" w14:textId="77777777" w:rsidR="0012283F" w:rsidRPr="00E56464" w:rsidRDefault="001228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15C8B" w:rsidRPr="00E56464" w14:paraId="7185820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A35C03E" w14:textId="570C3D60" w:rsidR="00B15C8B" w:rsidRPr="00E56464" w:rsidRDefault="00B15C8B" w:rsidP="00B15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2.2.1.</w:t>
            </w:r>
            <w:r>
              <w:rPr>
                <w:rFonts w:ascii="Arial" w:eastAsia="Arial" w:hAnsi="Arial" w:cs="Arial"/>
                <w:color w:val="000000"/>
              </w:rPr>
              <w:t>4</w:t>
            </w:r>
          </w:p>
        </w:tc>
        <w:tc>
          <w:tcPr>
            <w:tcW w:w="1725" w:type="dxa"/>
            <w:vAlign w:val="center"/>
          </w:tcPr>
          <w:p w14:paraId="2B1CFF30" w14:textId="6A5D5D76" w:rsidR="00B15C8B" w:rsidRDefault="00B15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276A729" w14:textId="77777777" w:rsidR="00B15C8B" w:rsidRPr="00E56464" w:rsidRDefault="00B15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CF797C0" w14:textId="77777777" w:rsidR="00B15C8B" w:rsidRPr="00E56464" w:rsidRDefault="00B15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9D0EC9" w14:paraId="46852554" w14:textId="77777777" w:rsidTr="005A6761">
        <w:trPr>
          <w:trHeight w:val="300"/>
        </w:trPr>
        <w:tc>
          <w:tcPr>
            <w:tcW w:w="9180" w:type="dxa"/>
            <w:gridSpan w:val="4"/>
            <w:vAlign w:val="center"/>
          </w:tcPr>
          <w:p w14:paraId="6B340A8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lang w:val="en-US"/>
              </w:rPr>
            </w:pPr>
            <w:r w:rsidRPr="00E56464">
              <w:rPr>
                <w:rFonts w:ascii="Arial" w:eastAsia="Arial" w:hAnsi="Arial" w:cs="Arial"/>
                <w:color w:val="000000"/>
                <w:lang w:val="en-US"/>
              </w:rPr>
              <w:t xml:space="preserve">Gas box con Mass Flow Controller (MFC) </w:t>
            </w:r>
          </w:p>
        </w:tc>
      </w:tr>
      <w:tr w:rsidR="00B65EAE" w:rsidRPr="00E56464" w14:paraId="2F942F9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CF5CF3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2.2.2.1</w:t>
            </w:r>
          </w:p>
        </w:tc>
        <w:tc>
          <w:tcPr>
            <w:tcW w:w="1725" w:type="dxa"/>
            <w:vAlign w:val="center"/>
          </w:tcPr>
          <w:p w14:paraId="7D1B9106" w14:textId="37E264B4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59792C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2E6E96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B71DB3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2F194C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2.2.2.2</w:t>
            </w:r>
          </w:p>
        </w:tc>
        <w:tc>
          <w:tcPr>
            <w:tcW w:w="1725" w:type="dxa"/>
            <w:vAlign w:val="center"/>
          </w:tcPr>
          <w:p w14:paraId="68E5A4F4" w14:textId="033E2104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CF61ED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90A4E7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2E99D14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9F3A39A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2.2.2.3</w:t>
            </w:r>
          </w:p>
        </w:tc>
        <w:tc>
          <w:tcPr>
            <w:tcW w:w="1725" w:type="dxa"/>
            <w:vAlign w:val="center"/>
          </w:tcPr>
          <w:p w14:paraId="32D7FD86" w14:textId="01853ED8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325C87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B8814FB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9BE37C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DFE607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2.2.2.4</w:t>
            </w:r>
          </w:p>
        </w:tc>
        <w:tc>
          <w:tcPr>
            <w:tcW w:w="1725" w:type="dxa"/>
            <w:vAlign w:val="center"/>
          </w:tcPr>
          <w:p w14:paraId="02C6AC1E" w14:textId="6FC8944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AC59EF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A6F453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8FC316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16E9200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2.2.2.5</w:t>
            </w:r>
          </w:p>
        </w:tc>
        <w:tc>
          <w:tcPr>
            <w:tcW w:w="1725" w:type="dxa"/>
            <w:vAlign w:val="center"/>
          </w:tcPr>
          <w:p w14:paraId="69E3F97E" w14:textId="7CED2DEB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9E73B6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6DEB615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6F3B4F02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4DFFF3DD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Sistema di pompaggio </w:t>
            </w:r>
          </w:p>
        </w:tc>
      </w:tr>
      <w:tr w:rsidR="00B65EAE" w:rsidRPr="00E56464" w14:paraId="5C9EADF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152E4E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2.2.3.1</w:t>
            </w:r>
          </w:p>
        </w:tc>
        <w:tc>
          <w:tcPr>
            <w:tcW w:w="1725" w:type="dxa"/>
            <w:vAlign w:val="center"/>
          </w:tcPr>
          <w:p w14:paraId="74236DF7" w14:textId="32077E24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E3EA1F5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3D7E5F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144902B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E83D5A2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2.2.3.2</w:t>
            </w:r>
          </w:p>
        </w:tc>
        <w:tc>
          <w:tcPr>
            <w:tcW w:w="1725" w:type="dxa"/>
            <w:vAlign w:val="center"/>
          </w:tcPr>
          <w:p w14:paraId="32A794F3" w14:textId="647F08F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209F3B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2D85BB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99C5EC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E5B9D0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2.2.3.3</w:t>
            </w:r>
          </w:p>
        </w:tc>
        <w:tc>
          <w:tcPr>
            <w:tcW w:w="1725" w:type="dxa"/>
            <w:vAlign w:val="center"/>
          </w:tcPr>
          <w:p w14:paraId="0BA42CD4" w14:textId="7887B60E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4586A3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EF0092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616DA04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1EED064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Sistema di manipolazione delle fette (Load Lock &amp; Substrate Handling System) </w:t>
            </w:r>
          </w:p>
        </w:tc>
      </w:tr>
      <w:tr w:rsidR="00B65EAE" w:rsidRPr="00E56464" w14:paraId="7FC3991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5B6877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2.2.4.1</w:t>
            </w:r>
          </w:p>
        </w:tc>
        <w:tc>
          <w:tcPr>
            <w:tcW w:w="1725" w:type="dxa"/>
            <w:vAlign w:val="center"/>
          </w:tcPr>
          <w:p w14:paraId="3677F364" w14:textId="4C49D737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2C11347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40D5D5D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6032AD1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DD40AAE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2.2.4.2</w:t>
            </w:r>
          </w:p>
        </w:tc>
        <w:tc>
          <w:tcPr>
            <w:tcW w:w="1725" w:type="dxa"/>
            <w:vAlign w:val="center"/>
          </w:tcPr>
          <w:p w14:paraId="1AAA5F19" w14:textId="47D22D59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50F0A2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7D05BD0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24834F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326E72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2.2.4.3</w:t>
            </w:r>
          </w:p>
        </w:tc>
        <w:tc>
          <w:tcPr>
            <w:tcW w:w="1725" w:type="dxa"/>
            <w:vAlign w:val="center"/>
          </w:tcPr>
          <w:p w14:paraId="567EABEB" w14:textId="65229D6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4962DA9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0629DB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2A81B0C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725B5C3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2.2.4.4</w:t>
            </w:r>
          </w:p>
        </w:tc>
        <w:tc>
          <w:tcPr>
            <w:tcW w:w="1725" w:type="dxa"/>
            <w:vAlign w:val="center"/>
          </w:tcPr>
          <w:p w14:paraId="6CBACA3D" w14:textId="7BFD4BBC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4ED732E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346890A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CCABA0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C66B966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2.2.4.5</w:t>
            </w:r>
          </w:p>
        </w:tc>
        <w:tc>
          <w:tcPr>
            <w:tcW w:w="1725" w:type="dxa"/>
            <w:vAlign w:val="center"/>
          </w:tcPr>
          <w:p w14:paraId="1BE35D5E" w14:textId="3F4F6AE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C81946B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227D2B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715508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84F5D56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2.2.4.6</w:t>
            </w:r>
          </w:p>
        </w:tc>
        <w:tc>
          <w:tcPr>
            <w:tcW w:w="1725" w:type="dxa"/>
            <w:vAlign w:val="center"/>
          </w:tcPr>
          <w:p w14:paraId="07BC67F7" w14:textId="3962658C" w:rsidR="00B65EAE" w:rsidRPr="00E56464" w:rsidRDefault="00B15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1ED194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5FF00C50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400C720F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27BE0682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 xml:space="preserve">Sistema di controllo di apparecchiatura e processo </w:t>
            </w:r>
          </w:p>
        </w:tc>
      </w:tr>
      <w:tr w:rsidR="00B65EAE" w:rsidRPr="00E56464" w14:paraId="0D1273F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8807235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2.2.5.1</w:t>
            </w:r>
          </w:p>
        </w:tc>
        <w:tc>
          <w:tcPr>
            <w:tcW w:w="1725" w:type="dxa"/>
            <w:vAlign w:val="center"/>
          </w:tcPr>
          <w:p w14:paraId="32AA1D0B" w14:textId="64C4E048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328F4E8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5482DD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38BE436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7F841D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2.2.5.2</w:t>
            </w:r>
          </w:p>
        </w:tc>
        <w:tc>
          <w:tcPr>
            <w:tcW w:w="1725" w:type="dxa"/>
            <w:vAlign w:val="center"/>
          </w:tcPr>
          <w:p w14:paraId="2A02D742" w14:textId="0D1A3D5F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A08C60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DA11C0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0B3E9D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62D1CC9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lastRenderedPageBreak/>
              <w:t>2.2.5.3</w:t>
            </w:r>
          </w:p>
        </w:tc>
        <w:tc>
          <w:tcPr>
            <w:tcW w:w="1725" w:type="dxa"/>
            <w:vAlign w:val="center"/>
          </w:tcPr>
          <w:p w14:paraId="3BB63EB6" w14:textId="42B1278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99090F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A169DE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45F430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11F289C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2.2.5.4.a</w:t>
            </w:r>
          </w:p>
        </w:tc>
        <w:tc>
          <w:tcPr>
            <w:tcW w:w="1725" w:type="dxa"/>
            <w:vAlign w:val="center"/>
          </w:tcPr>
          <w:p w14:paraId="6365CF66" w14:textId="21461A7F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3D25704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76121E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2B6A563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59B841E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2.2.5.4.b</w:t>
            </w:r>
          </w:p>
        </w:tc>
        <w:tc>
          <w:tcPr>
            <w:tcW w:w="1725" w:type="dxa"/>
            <w:vAlign w:val="center"/>
          </w:tcPr>
          <w:p w14:paraId="3A283044" w14:textId="1973334F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2D0717A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019E27D2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2338CB0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97B4FC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2.2.5.4.c</w:t>
            </w:r>
          </w:p>
        </w:tc>
        <w:tc>
          <w:tcPr>
            <w:tcW w:w="1725" w:type="dxa"/>
            <w:vAlign w:val="center"/>
          </w:tcPr>
          <w:p w14:paraId="7AB08707" w14:textId="738427E0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1391828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66609B75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7DE8686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4D2424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2.2.5.4.d</w:t>
            </w:r>
          </w:p>
        </w:tc>
        <w:tc>
          <w:tcPr>
            <w:tcW w:w="1725" w:type="dxa"/>
            <w:vAlign w:val="center"/>
          </w:tcPr>
          <w:p w14:paraId="2145A378" w14:textId="2FFAB5D6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79CE7D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29780F1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5946D10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7F94ED1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2.2.5.4.e</w:t>
            </w:r>
          </w:p>
        </w:tc>
        <w:tc>
          <w:tcPr>
            <w:tcW w:w="1725" w:type="dxa"/>
            <w:vAlign w:val="center"/>
          </w:tcPr>
          <w:p w14:paraId="12519241" w14:textId="401E9727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E64716C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E6023B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01C43C3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CCE30E5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2.2.5.4.f</w:t>
            </w:r>
          </w:p>
        </w:tc>
        <w:tc>
          <w:tcPr>
            <w:tcW w:w="1725" w:type="dxa"/>
            <w:vAlign w:val="center"/>
          </w:tcPr>
          <w:p w14:paraId="5D3686E0" w14:textId="4CD4C222" w:rsidR="00B65EAE" w:rsidRPr="00E56464" w:rsidRDefault="00BE0F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FE1165F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4923E991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DA7F82" w:rsidRPr="00E56464" w14:paraId="2961832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90B10BD" w14:textId="1959AB31" w:rsidR="00DA7F82" w:rsidRPr="00E56464" w:rsidRDefault="00DA7F82" w:rsidP="00DA7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2.2.5.4.</w:t>
            </w:r>
            <w:r>
              <w:rPr>
                <w:rFonts w:ascii="Arial" w:eastAsia="Arial" w:hAnsi="Arial" w:cs="Arial"/>
                <w:color w:val="000000"/>
              </w:rPr>
              <w:t>g</w:t>
            </w:r>
          </w:p>
        </w:tc>
        <w:tc>
          <w:tcPr>
            <w:tcW w:w="1725" w:type="dxa"/>
            <w:vAlign w:val="center"/>
          </w:tcPr>
          <w:p w14:paraId="288DE247" w14:textId="35E063AF" w:rsidR="00DA7F82" w:rsidRDefault="00DA7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62E796F" w14:textId="77777777" w:rsidR="00DA7F82" w:rsidRPr="00E56464" w:rsidRDefault="00DA7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FF587A5" w14:textId="77777777" w:rsidR="00DA7F82" w:rsidRPr="00E56464" w:rsidRDefault="00DA7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E71E08" w:rsidRPr="00E56464" w14:paraId="01193A2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BA55401" w14:textId="76F1B7E4" w:rsidR="00E71E08" w:rsidRPr="00E56464" w:rsidRDefault="00E71E08" w:rsidP="00DA7F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2.2.5.5</w:t>
            </w:r>
          </w:p>
        </w:tc>
        <w:tc>
          <w:tcPr>
            <w:tcW w:w="1725" w:type="dxa"/>
            <w:vAlign w:val="center"/>
          </w:tcPr>
          <w:p w14:paraId="40949BBB" w14:textId="2CE56FE6" w:rsidR="00E71E08" w:rsidRDefault="00E71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0272808" w14:textId="77777777" w:rsidR="00E71E08" w:rsidRPr="00E56464" w:rsidRDefault="00E71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3570" w:type="dxa"/>
            <w:vAlign w:val="center"/>
          </w:tcPr>
          <w:p w14:paraId="19377F3E" w14:textId="77777777" w:rsidR="00E71E08" w:rsidRPr="00E56464" w:rsidRDefault="00E71E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</w:p>
        </w:tc>
      </w:tr>
      <w:tr w:rsidR="00B65EAE" w:rsidRPr="00E56464" w14:paraId="16BF0D95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6046C9F8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Caratteristiche migliorative</w:t>
            </w:r>
          </w:p>
        </w:tc>
      </w:tr>
      <w:tr w:rsidR="00B65EAE" w:rsidRPr="00E56464" w14:paraId="73DF38B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A78D97B" w14:textId="77777777" w:rsidR="00B65EAE" w:rsidRPr="00E56464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3.1</w:t>
            </w:r>
            <w:r w:rsidR="00E56464" w:rsidRPr="00E56464">
              <w:rPr>
                <w:rFonts w:ascii="Arial" w:eastAsia="Arial" w:hAnsi="Arial" w:cs="Arial"/>
                <w:color w:val="000000"/>
              </w:rPr>
              <w:t>a</w:t>
            </w:r>
          </w:p>
        </w:tc>
        <w:tc>
          <w:tcPr>
            <w:tcW w:w="1725" w:type="dxa"/>
            <w:vAlign w:val="center"/>
          </w:tcPr>
          <w:p w14:paraId="493C210B" w14:textId="19286899" w:rsidR="00B65EAE" w:rsidRPr="00E56464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22CC8946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BBB19F3" w14:textId="77777777" w:rsidR="00B65EAE" w:rsidRPr="00E56464" w:rsidRDefault="00B65E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E56464" w:rsidRPr="00E56464" w14:paraId="32FF369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590DD70" w14:textId="3E416BAE" w:rsidR="00E56464" w:rsidRPr="00E56464" w:rsidRDefault="00E56464" w:rsidP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3.</w:t>
            </w:r>
            <w:r w:rsidR="003E6B84" w:rsidRPr="00E56464">
              <w:rPr>
                <w:rFonts w:ascii="Arial" w:eastAsia="Arial" w:hAnsi="Arial" w:cs="Arial"/>
                <w:color w:val="000000"/>
              </w:rPr>
              <w:t>1</w:t>
            </w:r>
            <w:r w:rsidR="003E6B84">
              <w:rPr>
                <w:rFonts w:ascii="Arial" w:eastAsia="Arial" w:hAnsi="Arial" w:cs="Arial"/>
                <w:color w:val="000000"/>
              </w:rPr>
              <w:t>b</w:t>
            </w:r>
          </w:p>
        </w:tc>
        <w:tc>
          <w:tcPr>
            <w:tcW w:w="1725" w:type="dxa"/>
            <w:vAlign w:val="center"/>
          </w:tcPr>
          <w:p w14:paraId="318BFAD0" w14:textId="6ECCD198" w:rsidR="00E56464" w:rsidRPr="00E56464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6221D155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46688691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E56464" w:rsidRPr="00E56464" w14:paraId="4AB9EB1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3DE8831" w14:textId="429196D3" w:rsidR="00E56464" w:rsidRPr="00E56464" w:rsidRDefault="00E56464" w:rsidP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3.</w:t>
            </w:r>
            <w:r w:rsidR="003E6B84" w:rsidRPr="00E56464">
              <w:rPr>
                <w:rFonts w:ascii="Arial" w:eastAsia="Arial" w:hAnsi="Arial" w:cs="Arial"/>
                <w:color w:val="000000"/>
              </w:rPr>
              <w:t>1</w:t>
            </w:r>
            <w:r w:rsidR="003E6B84">
              <w:rPr>
                <w:rFonts w:ascii="Arial" w:eastAsia="Arial" w:hAnsi="Arial" w:cs="Arial"/>
                <w:color w:val="000000"/>
              </w:rPr>
              <w:t>c</w:t>
            </w:r>
          </w:p>
        </w:tc>
        <w:tc>
          <w:tcPr>
            <w:tcW w:w="1725" w:type="dxa"/>
            <w:vAlign w:val="center"/>
          </w:tcPr>
          <w:p w14:paraId="0B1B75E7" w14:textId="6653F7FD" w:rsidR="00E56464" w:rsidRPr="00E56464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3786D7F0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4B16F4CB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E56464" w:rsidRPr="00E56464" w14:paraId="14F4970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97C6E94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3.2</w:t>
            </w:r>
          </w:p>
        </w:tc>
        <w:tc>
          <w:tcPr>
            <w:tcW w:w="1725" w:type="dxa"/>
            <w:vAlign w:val="center"/>
          </w:tcPr>
          <w:p w14:paraId="15AAF777" w14:textId="3E5D8EDC" w:rsidR="00E56464" w:rsidRPr="00E56464" w:rsidRDefault="003E6B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5AE43F95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01682F8B" w14:textId="77777777" w:rsidR="00E56464" w:rsidRPr="00E56464" w:rsidRDefault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E56464" w:rsidRPr="00E56464" w14:paraId="30F2869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651BAFD" w14:textId="77777777" w:rsidR="00E56464" w:rsidRPr="00E56464" w:rsidRDefault="00E56464" w:rsidP="00E5646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3.3</w:t>
            </w:r>
          </w:p>
        </w:tc>
        <w:tc>
          <w:tcPr>
            <w:tcW w:w="1725" w:type="dxa"/>
            <w:vAlign w:val="center"/>
          </w:tcPr>
          <w:p w14:paraId="087F2EAE" w14:textId="263E619E" w:rsidR="00E56464" w:rsidRPr="00E56464" w:rsidRDefault="003E6B8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122E6BDE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9ECEAA5" w14:textId="77777777" w:rsidR="00E56464" w:rsidRPr="00E56464" w:rsidRDefault="00E56464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AA1D25" w:rsidRPr="00E56464" w14:paraId="5FE11AE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7E0C9C7" w14:textId="440D3E3B" w:rsidR="00AA1D25" w:rsidRDefault="00AA1D25" w:rsidP="00AA1D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3.4</w:t>
            </w:r>
          </w:p>
        </w:tc>
        <w:tc>
          <w:tcPr>
            <w:tcW w:w="1725" w:type="dxa"/>
            <w:vAlign w:val="center"/>
          </w:tcPr>
          <w:p w14:paraId="75A9A30B" w14:textId="1394A63A" w:rsidR="00AA1D25" w:rsidRPr="00E56464" w:rsidRDefault="00AA1D25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07E0CF57" w14:textId="77777777" w:rsidR="00AA1D25" w:rsidRPr="00E56464" w:rsidRDefault="00AA1D25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567EF746" w14:textId="77777777" w:rsidR="00AA1D25" w:rsidRPr="00E56464" w:rsidRDefault="00AA1D25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  <w:tr w:rsidR="00E21621" w:rsidRPr="00E56464" w14:paraId="01B4344B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107D22C" w14:textId="67440B71" w:rsidR="00E21621" w:rsidRDefault="00E21621" w:rsidP="003F50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3.</w:t>
            </w:r>
            <w:r w:rsidR="003F501A">
              <w:rPr>
                <w:rFonts w:ascii="Arial" w:eastAsia="Arial" w:hAnsi="Arial" w:cs="Arial"/>
                <w:color w:val="000000"/>
              </w:rPr>
              <w:t>5</w:t>
            </w:r>
          </w:p>
        </w:tc>
        <w:tc>
          <w:tcPr>
            <w:tcW w:w="1725" w:type="dxa"/>
            <w:vAlign w:val="center"/>
          </w:tcPr>
          <w:p w14:paraId="24169BD5" w14:textId="02029816" w:rsidR="00E21621" w:rsidRPr="00E56464" w:rsidRDefault="00E2162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</w:rPr>
            </w:pPr>
            <w:r w:rsidRPr="00E56464">
              <w:rPr>
                <w:rFonts w:ascii="Arial" w:eastAsia="Arial" w:hAnsi="Arial" w:cs="Arial"/>
                <w:color w:val="000000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1264F68D" w14:textId="77777777" w:rsidR="00E21621" w:rsidRPr="00E56464" w:rsidRDefault="00E2162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465338BB" w14:textId="77777777" w:rsidR="00E21621" w:rsidRPr="00E56464" w:rsidRDefault="00E21621" w:rsidP="00B629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highlight w:val="yellow"/>
              </w:rPr>
            </w:pPr>
          </w:p>
        </w:tc>
      </w:tr>
    </w:tbl>
    <w:p w14:paraId="1646D169" w14:textId="77777777" w:rsidR="00B65EAE" w:rsidRPr="00DD6482" w:rsidRDefault="00B65EA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</w:rPr>
      </w:pPr>
    </w:p>
    <w:p w14:paraId="736D6D92" w14:textId="77777777" w:rsidR="00686C65" w:rsidRPr="00145136" w:rsidRDefault="00686C65" w:rsidP="00686C6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1" w:name="_gjdgxs" w:colFirst="0" w:colLast="0"/>
      <w:bookmarkEnd w:id="1"/>
      <w:r w:rsidRPr="00145136">
        <w:rPr>
          <w:rFonts w:ascii="Arial" w:eastAsia="Arial" w:hAnsi="Arial" w:cs="Arial"/>
          <w:color w:val="000000"/>
          <w:sz w:val="22"/>
          <w:szCs w:val="22"/>
          <w:u w:val="single"/>
        </w:rPr>
        <w:t>Parametri per figure di merito:</w:t>
      </w:r>
    </w:p>
    <w:p w14:paraId="48115DD8" w14:textId="77777777" w:rsidR="00686C65" w:rsidRDefault="00686C65" w:rsidP="00686C65">
      <w:pPr>
        <w:pBdr>
          <w:top w:val="nil"/>
          <w:left w:val="nil"/>
          <w:bottom w:val="nil"/>
          <w:right w:val="nil"/>
          <w:between w:val="nil"/>
        </w:pBdr>
        <w:ind w:firstLine="270"/>
        <w:jc w:val="both"/>
        <w:rPr>
          <w:rFonts w:ascii="Arial" w:hAnsi="Arial" w:cs="Arial"/>
          <w:color w:val="000000"/>
          <w:sz w:val="22"/>
          <w:szCs w:val="22"/>
        </w:rPr>
      </w:pPr>
    </w:p>
    <w:p w14:paraId="4857918F" w14:textId="4B387354" w:rsidR="004A4DA1" w:rsidRDefault="00137ECB" w:rsidP="00E62EB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 Concorrente</w:t>
      </w:r>
      <w:r w:rsidRPr="0014513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686C65" w:rsidRPr="00145136">
        <w:rPr>
          <w:rFonts w:ascii="Arial" w:eastAsia="Arial" w:hAnsi="Arial" w:cs="Arial"/>
          <w:color w:val="000000"/>
          <w:sz w:val="22"/>
          <w:szCs w:val="22"/>
        </w:rPr>
        <w:t>deve compilare la tabella con i parametri delle ricette (# 1-</w:t>
      </w:r>
      <w:r w:rsidR="001528CD">
        <w:rPr>
          <w:rFonts w:ascii="Arial" w:eastAsia="Arial" w:hAnsi="Arial" w:cs="Arial"/>
          <w:color w:val="000000"/>
          <w:sz w:val="22"/>
          <w:szCs w:val="22"/>
        </w:rPr>
        <w:t>4</w:t>
      </w:r>
      <w:r w:rsidR="00686C65" w:rsidRPr="00145136">
        <w:rPr>
          <w:rFonts w:ascii="Arial" w:eastAsia="Arial" w:hAnsi="Arial" w:cs="Arial"/>
          <w:color w:val="000000"/>
          <w:sz w:val="22"/>
          <w:szCs w:val="22"/>
        </w:rPr>
        <w:t>) nell</w:t>
      </w:r>
      <w:r w:rsidR="00686C65">
        <w:rPr>
          <w:rFonts w:ascii="Arial" w:eastAsia="Arial" w:hAnsi="Arial" w:cs="Arial"/>
          <w:color w:val="000000"/>
          <w:sz w:val="22"/>
          <w:szCs w:val="22"/>
        </w:rPr>
        <w:t>e caselle evidenziate in giallo.</w:t>
      </w:r>
      <w:r w:rsidR="00686C65" w:rsidRPr="00145136">
        <w:rPr>
          <w:rFonts w:ascii="Arial" w:eastAsia="Arial" w:hAnsi="Arial" w:cs="Arial"/>
          <w:color w:val="000000"/>
          <w:sz w:val="22"/>
          <w:szCs w:val="22"/>
        </w:rPr>
        <w:tab/>
      </w:r>
      <w:r w:rsidR="00686C65" w:rsidRPr="00145136">
        <w:rPr>
          <w:rFonts w:ascii="Arial" w:eastAsia="Arial" w:hAnsi="Arial" w:cs="Arial"/>
          <w:color w:val="000000"/>
          <w:sz w:val="22"/>
          <w:szCs w:val="22"/>
        </w:rPr>
        <w:tab/>
      </w:r>
    </w:p>
    <w:p w14:paraId="2E27C45E" w14:textId="77777777" w:rsidR="004A4DA1" w:rsidRDefault="004A4DA1">
      <w:pPr>
        <w:pBdr>
          <w:top w:val="nil"/>
          <w:left w:val="nil"/>
          <w:bottom w:val="nil"/>
          <w:right w:val="nil"/>
          <w:between w:val="nil"/>
        </w:pBdr>
        <w:ind w:firstLine="27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63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62"/>
        <w:gridCol w:w="534"/>
        <w:gridCol w:w="993"/>
        <w:gridCol w:w="1134"/>
        <w:gridCol w:w="1417"/>
        <w:gridCol w:w="1134"/>
        <w:gridCol w:w="1134"/>
        <w:gridCol w:w="992"/>
        <w:gridCol w:w="1134"/>
      </w:tblGrid>
      <w:tr w:rsidR="00300A7F" w:rsidRPr="00BF3CE8" w14:paraId="1207DF6F" w14:textId="77777777" w:rsidTr="00300A7F">
        <w:trPr>
          <w:trHeight w:val="480"/>
        </w:trPr>
        <w:tc>
          <w:tcPr>
            <w:tcW w:w="96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0803897" w14:textId="77777777" w:rsidR="00300A7F" w:rsidRPr="00BF3CE8" w:rsidRDefault="00300A7F" w:rsidP="00F35AC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Tabella 1 </w:t>
            </w:r>
          </w:p>
        </w:tc>
      </w:tr>
      <w:tr w:rsidR="00300A7F" w:rsidRPr="00BF3CE8" w14:paraId="3AE6BE37" w14:textId="77777777" w:rsidTr="00300A7F">
        <w:trPr>
          <w:trHeight w:val="985"/>
        </w:trPr>
        <w:tc>
          <w:tcPr>
            <w:tcW w:w="1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297338" w14:textId="77777777" w:rsidR="00300A7F" w:rsidRPr="00BF3CE8" w:rsidRDefault="00300A7F" w:rsidP="00300A7F">
            <w:pPr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Film Type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BB5C1" w14:textId="6C418D7B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Reci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835DF0C" w14:textId="483929F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Dep Rate</w:t>
            </w:r>
          </w:p>
          <w:p w14:paraId="15BA8F9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(DR)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122C76E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Thickness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499650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Refractive Index</w:t>
            </w:r>
          </w:p>
          <w:p w14:paraId="08183C41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(RI)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CC3E24" w14:textId="3420F184" w:rsidR="00300A7F" w:rsidRPr="00686C65" w:rsidRDefault="00300A7F" w:rsidP="00300A7F">
            <w:pPr>
              <w:jc w:val="center"/>
              <w:rPr>
                <w:rFonts w:ascii="Arial" w:hAnsi="Arial" w:cs="Arial"/>
                <w:lang w:val="en-US"/>
              </w:rPr>
            </w:pPr>
            <w:r w:rsidRPr="00686C65">
              <w:rPr>
                <w:rFonts w:ascii="Arial" w:hAnsi="Arial" w:cs="Arial"/>
                <w:color w:val="000000"/>
                <w:lang w:val="en-US"/>
              </w:rPr>
              <w:t>Wafer Level  RI Uniformity</w:t>
            </w:r>
          </w:p>
          <w:p w14:paraId="4A78AB37" w14:textId="77777777" w:rsidR="00300A7F" w:rsidRPr="00686C65" w:rsidRDefault="00300A7F" w:rsidP="00300A7F">
            <w:pPr>
              <w:jc w:val="center"/>
              <w:rPr>
                <w:rFonts w:ascii="Arial" w:hAnsi="Arial" w:cs="Arial"/>
                <w:lang w:val="en-US"/>
              </w:rPr>
            </w:pPr>
            <w:r w:rsidRPr="00686C65">
              <w:rPr>
                <w:rFonts w:ascii="Arial" w:hAnsi="Arial" w:cs="Arial"/>
                <w:color w:val="000000"/>
                <w:lang w:val="en-US"/>
              </w:rPr>
              <w:t>(URI)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24D4968" w14:textId="43EAD338" w:rsidR="00300A7F" w:rsidRPr="00686C65" w:rsidRDefault="00300A7F" w:rsidP="00300A7F">
            <w:pPr>
              <w:jc w:val="center"/>
              <w:rPr>
                <w:rFonts w:ascii="Arial" w:hAnsi="Arial" w:cs="Arial"/>
                <w:lang w:val="en-US"/>
              </w:rPr>
            </w:pPr>
            <w:r w:rsidRPr="00686C65">
              <w:rPr>
                <w:rFonts w:ascii="Arial" w:hAnsi="Arial" w:cs="Arial"/>
                <w:color w:val="000000"/>
                <w:lang w:val="en-US"/>
              </w:rPr>
              <w:t>Wafer Level  Thickness Uniformity</w:t>
            </w:r>
          </w:p>
          <w:p w14:paraId="3A05C7E4" w14:textId="77777777" w:rsidR="00300A7F" w:rsidRPr="00686C65" w:rsidRDefault="00300A7F" w:rsidP="00300A7F">
            <w:pPr>
              <w:jc w:val="center"/>
              <w:rPr>
                <w:rFonts w:ascii="Arial" w:hAnsi="Arial" w:cs="Arial"/>
                <w:lang w:val="en-US"/>
              </w:rPr>
            </w:pPr>
            <w:r w:rsidRPr="00686C65">
              <w:rPr>
                <w:rFonts w:ascii="Arial" w:hAnsi="Arial" w:cs="Arial"/>
                <w:color w:val="000000"/>
                <w:lang w:val="en-US"/>
              </w:rPr>
              <w:t>(U)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AD236A5" w14:textId="4FAD3974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BF3CE8">
              <w:rPr>
                <w:rFonts w:ascii="Arial" w:hAnsi="Arial" w:cs="Arial"/>
                <w:color w:val="000000"/>
                <w:lang w:val="en-US"/>
              </w:rPr>
              <w:t xml:space="preserve">Wet Etch Rate </w:t>
            </w:r>
          </w:p>
          <w:p w14:paraId="3D870FFD" w14:textId="77777777" w:rsidR="00300A7F" w:rsidRPr="00BF3CE8" w:rsidRDefault="00300A7F" w:rsidP="00300A7F">
            <w:pPr>
              <w:jc w:val="center"/>
              <w:rPr>
                <w:rFonts w:ascii="Arial" w:hAnsi="Arial" w:cs="Arial"/>
                <w:lang w:val="en-US"/>
              </w:rPr>
            </w:pPr>
            <w:r w:rsidRPr="00BF3CE8">
              <w:rPr>
                <w:rFonts w:ascii="Arial" w:hAnsi="Arial" w:cs="Arial"/>
                <w:color w:val="000000"/>
                <w:lang w:val="en-US"/>
              </w:rPr>
              <w:t xml:space="preserve">(ER)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7D31A8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Breakdown Voltage</w:t>
            </w:r>
          </w:p>
        </w:tc>
      </w:tr>
      <w:tr w:rsidR="00300A7F" w:rsidRPr="00BF3CE8" w14:paraId="08B1B468" w14:textId="77777777" w:rsidTr="00300A7F">
        <w:trPr>
          <w:trHeight w:val="240"/>
        </w:trPr>
        <w:tc>
          <w:tcPr>
            <w:tcW w:w="1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C290F" w14:textId="77777777" w:rsidR="00300A7F" w:rsidRPr="00BF3CE8" w:rsidRDefault="00300A7F" w:rsidP="00300A7F">
            <w:pPr>
              <w:rPr>
                <w:rFonts w:ascii="Arial" w:hAnsi="Arial" w:cs="Arial"/>
              </w:rPr>
            </w:pP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B6034" w14:textId="1EB6B81A" w:rsidR="00300A7F" w:rsidRPr="007244DC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0600B06" w14:textId="6048A2D3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7244DC">
              <w:rPr>
                <w:rFonts w:ascii="Arial" w:hAnsi="Arial" w:cs="Arial"/>
                <w:color w:val="000000"/>
              </w:rPr>
              <w:t>nm/min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93D892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7244DC">
              <w:rPr>
                <w:rFonts w:ascii="Arial" w:hAnsi="Arial" w:cs="Arial"/>
                <w:color w:val="000000"/>
              </w:rPr>
              <w:t>nm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5E8286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#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624584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DA7F82">
              <w:rPr>
                <w:rFonts w:ascii="Arial" w:hAnsi="Arial" w:cs="Arial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B3D7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DA7F82">
              <w:rPr>
                <w:rFonts w:ascii="Arial" w:hAnsi="Arial" w:cs="Arial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92D259C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7244DC">
              <w:rPr>
                <w:rFonts w:ascii="Arial" w:hAnsi="Arial" w:cs="Arial"/>
                <w:color w:val="000000"/>
              </w:rPr>
              <w:t>nm/min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40897BA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8402A6">
              <w:rPr>
                <w:rFonts w:ascii="Arial" w:hAnsi="Arial" w:cs="Arial"/>
                <w:color w:val="000000"/>
              </w:rPr>
              <w:t>MV/cm</w:t>
            </w:r>
          </w:p>
        </w:tc>
      </w:tr>
      <w:tr w:rsidR="00300A7F" w:rsidRPr="00BF3CE8" w14:paraId="35F34173" w14:textId="77777777" w:rsidTr="00300A7F">
        <w:trPr>
          <w:trHeight w:val="240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62BABF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Parametro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709CB" w14:textId="1C8750C5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AA2F75E" w14:textId="2CC685C8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Impostato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F8C40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Impostato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A849276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Misurato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9DDF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Misurato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FC4828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Misurato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68FFB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Misurato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A262F59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Misurato</w:t>
            </w:r>
          </w:p>
        </w:tc>
      </w:tr>
      <w:tr w:rsidR="00300A7F" w:rsidRPr="00BF3CE8" w14:paraId="1AA87DD3" w14:textId="77777777" w:rsidTr="00300A7F">
        <w:trPr>
          <w:trHeight w:val="240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22A3A1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Condizioni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E18" w14:textId="77777777" w:rsidR="00300A7F" w:rsidRPr="00BF3CE8" w:rsidRDefault="00300A7F" w:rsidP="00300A7F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BEC42EF" w14:textId="440F9D2B" w:rsidR="00300A7F" w:rsidRPr="00BF3CE8" w:rsidRDefault="00300A7F" w:rsidP="00300A7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1D0B6CD" w14:textId="77777777" w:rsidR="00300A7F" w:rsidRPr="00BF3CE8" w:rsidRDefault="00300A7F" w:rsidP="00300A7F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F01802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@ 633 nm @ T &lt; 150 C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79D71E4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+/-1 sigma @ T = 150 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2713FD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BHF 10:1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C36BAC9" w14:textId="77777777" w:rsidR="00300A7F" w:rsidRPr="00BF3CE8" w:rsidRDefault="00300A7F" w:rsidP="00300A7F">
            <w:pPr>
              <w:rPr>
                <w:rFonts w:ascii="Arial" w:hAnsi="Arial" w:cs="Arial"/>
              </w:rPr>
            </w:pPr>
          </w:p>
        </w:tc>
      </w:tr>
      <w:tr w:rsidR="00300A7F" w:rsidRPr="00BF3CE8" w14:paraId="7DEBDE60" w14:textId="77777777" w:rsidTr="00300A7F">
        <w:trPr>
          <w:trHeight w:val="240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CEFC219" w14:textId="2095C1FE" w:rsidR="00300A7F" w:rsidRPr="00BF3CE8" w:rsidRDefault="00300A7F" w:rsidP="00300A7F">
            <w:pPr>
              <w:jc w:val="center"/>
              <w:rPr>
                <w:rFonts w:ascii="Arial" w:hAnsi="Arial" w:cs="Arial"/>
                <w:lang w:val="en-US"/>
              </w:rPr>
            </w:pPr>
            <w:r w:rsidRPr="00BF3CE8">
              <w:rPr>
                <w:rFonts w:ascii="Arial" w:hAnsi="Arial" w:cs="Arial"/>
                <w:color w:val="000000"/>
                <w:lang w:val="en-US"/>
              </w:rPr>
              <w:t>SiO</w:t>
            </w:r>
            <w:r w:rsidRPr="00DA7F82">
              <w:rPr>
                <w:rFonts w:ascii="Arial" w:hAnsi="Arial" w:cs="Arial"/>
                <w:color w:val="000000"/>
                <w:vertAlign w:val="subscript"/>
                <w:lang w:val="en-US"/>
              </w:rPr>
              <w:t>2</w:t>
            </w:r>
            <w:r w:rsidRPr="008402A6">
              <w:rPr>
                <w:rFonts w:ascii="Arial" w:hAnsi="Arial" w:cs="Arial"/>
                <w:color w:val="000000"/>
                <w:lang w:val="en-US"/>
              </w:rPr>
              <w:t xml:space="preserve"> low</w:t>
            </w:r>
            <w:r w:rsidRPr="00BF3CE8">
              <w:rPr>
                <w:rFonts w:ascii="Arial" w:hAnsi="Arial" w:cs="Arial"/>
                <w:color w:val="000000"/>
                <w:lang w:val="en-US"/>
              </w:rPr>
              <w:t xml:space="preserve"> dep rate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D2D1" w14:textId="368DEBEF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F606A3" w14:textId="6779AF88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D694E9E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F9CE1B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6498F4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4CBCDC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1F5ECD5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8B87F7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  <w:tr w:rsidR="00300A7F" w:rsidRPr="00BF3CE8" w14:paraId="338C0CE6" w14:textId="77777777" w:rsidTr="00300A7F">
        <w:trPr>
          <w:trHeight w:val="240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BF0C4C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SiO high dep rate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A3AAC" w14:textId="7DA112A7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47B087" w14:textId="0B5770AC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4BFA9D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ADA557E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0E914C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E8F83B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87F7A7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34A43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  <w:tr w:rsidR="00300A7F" w:rsidRPr="00BF3CE8" w14:paraId="4C941E12" w14:textId="77777777" w:rsidTr="00300A7F">
        <w:trPr>
          <w:trHeight w:val="240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ED79B43" w14:textId="2C3FF1AF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Si</w:t>
            </w:r>
            <w:r w:rsidRPr="00DA7F82">
              <w:rPr>
                <w:rFonts w:ascii="Arial" w:hAnsi="Arial" w:cs="Arial"/>
                <w:color w:val="000000"/>
                <w:vertAlign w:val="subscript"/>
              </w:rPr>
              <w:t>3</w:t>
            </w:r>
            <w:r w:rsidRPr="00BF3CE8">
              <w:rPr>
                <w:rFonts w:ascii="Arial" w:hAnsi="Arial" w:cs="Arial"/>
                <w:color w:val="000000"/>
              </w:rPr>
              <w:t>N</w:t>
            </w:r>
            <w:r w:rsidRPr="00DA7F82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BF3CE8">
              <w:rPr>
                <w:rFonts w:ascii="Arial" w:hAnsi="Arial" w:cs="Arial"/>
                <w:color w:val="000000"/>
              </w:rPr>
              <w:t>low dep rate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A5AA4" w14:textId="275580EA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6C2CA9" w14:textId="35F99733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0FA28A2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7F5B580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40E9DC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586839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3419A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188431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  <w:tr w:rsidR="00300A7F" w:rsidRPr="00BF3CE8" w14:paraId="4D64187A" w14:textId="77777777" w:rsidTr="00300A7F">
        <w:trPr>
          <w:trHeight w:val="240"/>
        </w:trPr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52834F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Si</w:t>
            </w:r>
            <w:r w:rsidRPr="00DA7F82">
              <w:rPr>
                <w:rFonts w:ascii="Arial" w:hAnsi="Arial" w:cs="Arial"/>
                <w:color w:val="000000"/>
                <w:vertAlign w:val="subscript"/>
              </w:rPr>
              <w:t>3</w:t>
            </w:r>
            <w:r w:rsidRPr="00BF3CE8">
              <w:rPr>
                <w:rFonts w:ascii="Arial" w:hAnsi="Arial" w:cs="Arial"/>
                <w:color w:val="000000"/>
              </w:rPr>
              <w:t>N</w:t>
            </w:r>
            <w:r w:rsidRPr="00DA7F82">
              <w:rPr>
                <w:rFonts w:ascii="Arial" w:hAnsi="Arial" w:cs="Arial"/>
                <w:color w:val="000000"/>
                <w:vertAlign w:val="subscript"/>
              </w:rPr>
              <w:t>4</w:t>
            </w:r>
            <w:r w:rsidRPr="00BF3CE8">
              <w:rPr>
                <w:rFonts w:ascii="Arial" w:hAnsi="Arial" w:cs="Arial"/>
                <w:color w:val="000000"/>
              </w:rPr>
              <w:t>high dep rate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E25D2" w14:textId="163F4862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D8467AF" w14:textId="4AE41A9F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B8A7352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770D5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46D86F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E9E567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127A69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EEC76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1DBE94B" w14:textId="77777777" w:rsidR="002F170F" w:rsidRDefault="002F170F" w:rsidP="00B15C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p w14:paraId="1E01D425" w14:textId="77777777" w:rsidR="00300A7F" w:rsidRDefault="00300A7F" w:rsidP="00B15C8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709"/>
        <w:gridCol w:w="935"/>
        <w:gridCol w:w="935"/>
        <w:gridCol w:w="957"/>
        <w:gridCol w:w="1324"/>
      </w:tblGrid>
      <w:tr w:rsidR="00300A7F" w:rsidRPr="00BF3CE8" w14:paraId="5B624C0B" w14:textId="77777777" w:rsidTr="00300A7F">
        <w:trPr>
          <w:trHeight w:val="420"/>
          <w:jc w:val="center"/>
        </w:trPr>
        <w:tc>
          <w:tcPr>
            <w:tcW w:w="5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A8B631" w14:textId="77777777" w:rsidR="00300A7F" w:rsidRPr="00BF3CE8" w:rsidRDefault="00300A7F" w:rsidP="00F35AC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Tabella 2</w:t>
            </w:r>
          </w:p>
        </w:tc>
      </w:tr>
      <w:tr w:rsidR="00300A7F" w:rsidRPr="00BF3CE8" w14:paraId="7E610CC2" w14:textId="77777777" w:rsidTr="00300A7F">
        <w:trPr>
          <w:trHeight w:val="420"/>
          <w:jc w:val="center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FECB531" w14:textId="77777777" w:rsidR="00300A7F" w:rsidRPr="00BF3CE8" w:rsidRDefault="00300A7F" w:rsidP="008402A6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Film Type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207D8" w14:textId="77777777" w:rsidR="00300A7F" w:rsidRPr="00BF3CE8" w:rsidRDefault="00300A7F" w:rsidP="008402A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6EFEF7F" w14:textId="5C279452" w:rsidR="00300A7F" w:rsidRPr="00BF3CE8" w:rsidRDefault="00300A7F" w:rsidP="008402A6">
            <w:pPr>
              <w:jc w:val="center"/>
              <w:rPr>
                <w:rFonts w:ascii="Arial" w:hAnsi="Arial" w:cs="Arial"/>
                <w:color w:val="000000"/>
              </w:rPr>
            </w:pPr>
            <w:r w:rsidRPr="00BF3CE8">
              <w:rPr>
                <w:rFonts w:ascii="Arial" w:hAnsi="Arial" w:cs="Arial"/>
                <w:color w:val="000000"/>
              </w:rPr>
              <w:t>Dep Rate</w:t>
            </w:r>
          </w:p>
          <w:p w14:paraId="0DC394AF" w14:textId="77777777" w:rsidR="00300A7F" w:rsidRPr="00BF3CE8" w:rsidRDefault="00300A7F" w:rsidP="008402A6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(DR)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32BC43C" w14:textId="77777777" w:rsidR="00300A7F" w:rsidRPr="00BF3CE8" w:rsidRDefault="00300A7F" w:rsidP="008402A6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Temp.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113F049" w14:textId="77777777" w:rsidR="00300A7F" w:rsidRPr="00BF3CE8" w:rsidRDefault="00300A7F" w:rsidP="008402A6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Thickness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4F60D17" w14:textId="77777777" w:rsidR="00300A7F" w:rsidRPr="00BF3CE8" w:rsidRDefault="00300A7F" w:rsidP="008402A6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Stress Control</w:t>
            </w:r>
          </w:p>
        </w:tc>
      </w:tr>
      <w:tr w:rsidR="00300A7F" w:rsidRPr="00BF3CE8" w14:paraId="7B9C214C" w14:textId="77777777" w:rsidTr="00300A7F">
        <w:trPr>
          <w:trHeight w:val="200"/>
          <w:jc w:val="center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3373C6" w14:textId="77777777" w:rsidR="00300A7F" w:rsidRPr="00BF3CE8" w:rsidRDefault="00300A7F" w:rsidP="00300A7F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2445" w14:textId="2B481EAC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Recipe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CED522B" w14:textId="32A3E58D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nm/min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775EA01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C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19EEC8C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nm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8E59BF0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MPa</w:t>
            </w:r>
          </w:p>
        </w:tc>
      </w:tr>
      <w:tr w:rsidR="00300A7F" w:rsidRPr="00BF3CE8" w14:paraId="062EEB3A" w14:textId="77777777" w:rsidTr="00300A7F">
        <w:trPr>
          <w:trHeight w:val="20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FB65C05" w14:textId="77777777" w:rsidR="00300A7F" w:rsidRPr="00BF3CE8" w:rsidRDefault="00300A7F" w:rsidP="00300A7F">
            <w:pPr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Parametro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DF0CE" w14:textId="08CD7D56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#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1F4E597" w14:textId="1E3E40F0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Impostato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B18870E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Impostato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701FC94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Impostato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439819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Misurato</w:t>
            </w:r>
          </w:p>
        </w:tc>
      </w:tr>
      <w:tr w:rsidR="00300A7F" w:rsidRPr="00BF3CE8" w14:paraId="23EC863D" w14:textId="77777777" w:rsidTr="00300A7F">
        <w:trPr>
          <w:trHeight w:val="20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E0A8CF9" w14:textId="77777777" w:rsidR="00300A7F" w:rsidRPr="00BF3CE8" w:rsidRDefault="00300A7F" w:rsidP="00300A7F">
            <w:pPr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lastRenderedPageBreak/>
              <w:t xml:space="preserve"> SiO low dep rate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045BE" w14:textId="2CA489F5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5CF3340" w14:textId="5097518C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8EE15C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0C5A8E3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50 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ECFE81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  <w:tr w:rsidR="00300A7F" w:rsidRPr="00BF3CE8" w14:paraId="3BC525E6" w14:textId="77777777" w:rsidTr="00300A7F">
        <w:trPr>
          <w:trHeight w:val="20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3E690CD" w14:textId="77777777" w:rsidR="00300A7F" w:rsidRPr="00BF3CE8" w:rsidRDefault="00300A7F" w:rsidP="00300A7F">
            <w:pPr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 SiO high dep rate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9F84" w14:textId="1190376D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F4DDC9D" w14:textId="69207AB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9157290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6D8DE25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CF177E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  <w:tr w:rsidR="00300A7F" w:rsidRPr="00BF3CE8" w14:paraId="5CF22FFE" w14:textId="77777777" w:rsidTr="00300A7F">
        <w:trPr>
          <w:trHeight w:val="20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4BBC67" w14:textId="77777777" w:rsidR="00300A7F" w:rsidRPr="00BF3CE8" w:rsidRDefault="00300A7F" w:rsidP="00300A7F">
            <w:pPr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 SiN low dep rate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664C3" w14:textId="0E8BECCE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58778B6" w14:textId="7EC4470B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92EA7ED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DECDF5A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4158A2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  <w:tr w:rsidR="00300A7F" w:rsidRPr="00BF3CE8" w14:paraId="59B77162" w14:textId="77777777" w:rsidTr="00300A7F">
        <w:trPr>
          <w:trHeight w:val="2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2807C0" w14:textId="77777777" w:rsidR="00300A7F" w:rsidRPr="00BF3CE8" w:rsidRDefault="00300A7F" w:rsidP="00300A7F">
            <w:pPr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 xml:space="preserve"> SiN high dep rate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4AF0" w14:textId="3D91B1AB" w:rsidR="00300A7F" w:rsidRPr="00BF3CE8" w:rsidRDefault="00300A7F" w:rsidP="00300A7F">
            <w:pPr>
              <w:jc w:val="center"/>
              <w:rPr>
                <w:rFonts w:ascii="Arial" w:hAnsi="Arial" w:cs="Arial"/>
                <w:color w:val="000000"/>
              </w:rPr>
            </w:pPr>
            <w:r w:rsidRPr="009A2A79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4BE40D7" w14:textId="03B458BF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CA6E1D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150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EF51F5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  <w:r w:rsidRPr="00BF3CE8">
              <w:rPr>
                <w:rFonts w:ascii="Arial" w:hAnsi="Arial" w:cs="Arial"/>
                <w:color w:val="000000"/>
              </w:rPr>
              <w:t>300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2814EB" w14:textId="77777777" w:rsidR="00300A7F" w:rsidRPr="00BF3CE8" w:rsidRDefault="00300A7F" w:rsidP="00300A7F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73D62EB5" w14:textId="77777777" w:rsidR="002F170F" w:rsidRDefault="002F170F" w:rsidP="00AA1D2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sectPr w:rsidR="002F170F" w:rsidSect="00DD6482">
      <w:headerReference w:type="default" r:id="rId8"/>
      <w:footerReference w:type="default" r:id="rId9"/>
      <w:pgSz w:w="11906" w:h="16838" w:code="9"/>
      <w:pgMar w:top="1418" w:right="1134" w:bottom="1418" w:left="1701" w:header="289" w:footer="39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6DFCA" w14:textId="77777777" w:rsidR="00EF5B4C" w:rsidRDefault="00EF5B4C">
      <w:r>
        <w:separator/>
      </w:r>
    </w:p>
  </w:endnote>
  <w:endnote w:type="continuationSeparator" w:id="0">
    <w:p w14:paraId="7AAD9D6F" w14:textId="77777777" w:rsidR="00EF5B4C" w:rsidRDefault="00EF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D529C" w14:textId="77777777" w:rsidR="00B65EAE" w:rsidRDefault="00B65EAE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773"/>
      </w:tabs>
      <w:rPr>
        <w:rFonts w:ascii="Tahoma" w:eastAsia="Tahoma" w:hAnsi="Tahoma" w:cs="Tahom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F48B1" w14:textId="77777777" w:rsidR="00EF5B4C" w:rsidRDefault="00EF5B4C">
      <w:r>
        <w:separator/>
      </w:r>
    </w:p>
  </w:footnote>
  <w:footnote w:type="continuationSeparator" w:id="0">
    <w:p w14:paraId="441F203F" w14:textId="77777777" w:rsidR="00EF5B4C" w:rsidRDefault="00EF5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432B0" w14:textId="77777777" w:rsidR="00B65EAE" w:rsidRDefault="00B65EAE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tbl>
    <w:tblPr>
      <w:tblW w:w="9109" w:type="dxa"/>
      <w:tblInd w:w="100" w:type="dxa"/>
      <w:tblLayout w:type="fixed"/>
      <w:tblLook w:val="0600" w:firstRow="0" w:lastRow="0" w:firstColumn="0" w:lastColumn="0" w:noHBand="1" w:noVBand="1"/>
    </w:tblPr>
    <w:tblGrid>
      <w:gridCol w:w="2115"/>
      <w:gridCol w:w="6994"/>
    </w:tblGrid>
    <w:tr w:rsidR="00DD6482" w14:paraId="47A99F3F" w14:textId="77777777" w:rsidTr="00DD6482">
      <w:trPr>
        <w:trHeight w:val="852"/>
      </w:trPr>
      <w:tc>
        <w:tcPr>
          <w:tcW w:w="211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99437B" w14:textId="77777777" w:rsidR="00DD6482" w:rsidRDefault="00DD6482" w:rsidP="00DD6482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 wp14:anchorId="725E068C" wp14:editId="1C2E13AC">
                <wp:extent cx="628650" cy="49530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FBEB2B3" w14:textId="77777777" w:rsidR="00DD6482" w:rsidRDefault="00DD6482" w:rsidP="00DD6482">
          <w:pPr>
            <w:widowControl w:val="0"/>
            <w:ind w:left="-100" w:right="-242"/>
            <w:jc w:val="right"/>
            <w:rPr>
              <w:rFonts w:ascii="Arial" w:eastAsia="Arial" w:hAnsi="Arial" w:cs="Arial"/>
            </w:rPr>
          </w:pPr>
        </w:p>
        <w:p w14:paraId="51DA883E" w14:textId="4DC18549" w:rsidR="00DD6482" w:rsidRDefault="00495EDC" w:rsidP="00495EDC">
          <w:pPr>
            <w:widowControl w:val="0"/>
            <w:ind w:left="2880" w:right="-1518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Allegato</w:t>
          </w:r>
          <w:r w:rsidR="00DD6482">
            <w:rPr>
              <w:rFonts w:ascii="Arial" w:eastAsia="Arial" w:hAnsi="Arial" w:cs="Arial"/>
            </w:rPr>
            <w:t xml:space="preserve"> 3 </w:t>
          </w:r>
          <w:r>
            <w:rPr>
              <w:rFonts w:ascii="Arial" w:eastAsia="Arial" w:hAnsi="Arial" w:cs="Arial"/>
            </w:rPr>
            <w:t>CSA – D</w:t>
          </w:r>
          <w:r w:rsidR="00DD6482">
            <w:rPr>
              <w:rFonts w:ascii="Arial" w:eastAsia="Arial" w:hAnsi="Arial" w:cs="Arial"/>
            </w:rPr>
            <w:t>ichiarazione dei requisiti</w:t>
          </w:r>
        </w:p>
      </w:tc>
    </w:tr>
  </w:tbl>
  <w:p w14:paraId="514EFCDE" w14:textId="77777777" w:rsidR="00B65EAE" w:rsidRDefault="00B65EAE">
    <w:pPr>
      <w:pBdr>
        <w:top w:val="nil"/>
        <w:left w:val="nil"/>
        <w:bottom w:val="nil"/>
        <w:right w:val="nil"/>
        <w:between w:val="nil"/>
      </w:pBdr>
      <w:tabs>
        <w:tab w:val="center" w:pos="5400"/>
        <w:tab w:val="right" w:pos="10440"/>
      </w:tabs>
      <w:ind w:left="737"/>
      <w:jc w:val="center"/>
      <w:rPr>
        <w:rFonts w:ascii="Tahoma" w:eastAsia="Tahoma" w:hAnsi="Tahoma" w:cs="Tahoma"/>
        <w:color w:val="000000"/>
        <w:sz w:val="16"/>
        <w:szCs w:val="16"/>
      </w:rPr>
    </w:pPr>
  </w:p>
  <w:p w14:paraId="5E47A757" w14:textId="77777777" w:rsidR="00B65EAE" w:rsidRDefault="00B65EAE">
    <w:pPr>
      <w:pBdr>
        <w:top w:val="nil"/>
        <w:left w:val="nil"/>
        <w:bottom w:val="nil"/>
        <w:right w:val="nil"/>
        <w:between w:val="nil"/>
      </w:pBdr>
      <w:jc w:val="center"/>
      <w:rPr>
        <w:rFonts w:ascii="Tahoma" w:eastAsia="Tahoma" w:hAnsi="Tahoma" w:cs="Tahoma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AE"/>
    <w:rsid w:val="0012283F"/>
    <w:rsid w:val="00137ECB"/>
    <w:rsid w:val="001528CD"/>
    <w:rsid w:val="0016482A"/>
    <w:rsid w:val="00206010"/>
    <w:rsid w:val="00214134"/>
    <w:rsid w:val="002F170F"/>
    <w:rsid w:val="00300A7F"/>
    <w:rsid w:val="0038001E"/>
    <w:rsid w:val="003E6B84"/>
    <w:rsid w:val="003F501A"/>
    <w:rsid w:val="00495EDC"/>
    <w:rsid w:val="004A4DA1"/>
    <w:rsid w:val="005166FB"/>
    <w:rsid w:val="00542C9F"/>
    <w:rsid w:val="005A6761"/>
    <w:rsid w:val="006109BF"/>
    <w:rsid w:val="00657EB8"/>
    <w:rsid w:val="00686C65"/>
    <w:rsid w:val="008A282F"/>
    <w:rsid w:val="00916B3D"/>
    <w:rsid w:val="0094645C"/>
    <w:rsid w:val="009D0EC9"/>
    <w:rsid w:val="00AA1D25"/>
    <w:rsid w:val="00AC0C94"/>
    <w:rsid w:val="00B15C8B"/>
    <w:rsid w:val="00B65EAE"/>
    <w:rsid w:val="00BE0F11"/>
    <w:rsid w:val="00D67D6C"/>
    <w:rsid w:val="00DA7F82"/>
    <w:rsid w:val="00DD6482"/>
    <w:rsid w:val="00E13C83"/>
    <w:rsid w:val="00E21621"/>
    <w:rsid w:val="00E56464"/>
    <w:rsid w:val="00E62EB8"/>
    <w:rsid w:val="00E71E08"/>
    <w:rsid w:val="00EF5B4C"/>
    <w:rsid w:val="00FA4C5B"/>
    <w:rsid w:val="00FF1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1CDF297"/>
  <w15:docId w15:val="{B39E5052-A377-4CB1-9132-2E88B77D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482"/>
  </w:style>
  <w:style w:type="paragraph" w:styleId="Pidipagina">
    <w:name w:val="footer"/>
    <w:basedOn w:val="Normale"/>
    <w:link w:val="Pidipagina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482"/>
  </w:style>
  <w:style w:type="character" w:styleId="Rimandocommento">
    <w:name w:val="annotation reference"/>
    <w:basedOn w:val="Carpredefinitoparagrafo"/>
    <w:uiPriority w:val="99"/>
    <w:semiHidden/>
    <w:unhideWhenUsed/>
    <w:rsid w:val="006109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09B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09B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09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09B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9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9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096F86-033E-4664-BA68-9AE0A0B05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Alessandra Frongia</cp:lastModifiedBy>
  <cp:revision>2</cp:revision>
  <dcterms:created xsi:type="dcterms:W3CDTF">2018-05-29T14:57:00Z</dcterms:created>
  <dcterms:modified xsi:type="dcterms:W3CDTF">2018-05-29T14:57:00Z</dcterms:modified>
</cp:coreProperties>
</file>